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0729" w14:textId="38C471CB" w:rsidR="00321157" w:rsidRDefault="004D7438" w:rsidP="00B200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CF78D3">
        <w:rPr>
          <w:rFonts w:ascii="Arial" w:hAnsi="Arial" w:cs="Arial"/>
          <w:b/>
          <w:sz w:val="24"/>
          <w:szCs w:val="24"/>
        </w:rPr>
        <w:t>июне</w:t>
      </w:r>
      <w:r w:rsidR="00F87AF2">
        <w:rPr>
          <w:rFonts w:ascii="Arial" w:hAnsi="Arial" w:cs="Arial"/>
          <w:b/>
          <w:sz w:val="24"/>
          <w:szCs w:val="24"/>
        </w:rPr>
        <w:t xml:space="preserve"> </w:t>
      </w:r>
      <w:r w:rsidR="00AA5D6D">
        <w:rPr>
          <w:rFonts w:ascii="Arial" w:hAnsi="Arial" w:cs="Arial"/>
          <w:b/>
          <w:sz w:val="24"/>
          <w:szCs w:val="24"/>
        </w:rPr>
        <w:t>2020 года</w:t>
      </w:r>
    </w:p>
    <w:p w14:paraId="15B88BA4" w14:textId="6F0745EC" w:rsidR="00434C8E" w:rsidRDefault="00CD0DAE" w:rsidP="00B200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CF78D3">
        <w:rPr>
          <w:rFonts w:ascii="Arial" w:hAnsi="Arial" w:cs="Arial"/>
        </w:rPr>
        <w:t>июне</w:t>
      </w:r>
      <w:r w:rsidR="007E5E81">
        <w:rPr>
          <w:rFonts w:ascii="Arial" w:hAnsi="Arial" w:cs="Arial"/>
        </w:rPr>
        <w:t xml:space="preserve"> 2020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CF78D3">
        <w:rPr>
          <w:rFonts w:ascii="Arial" w:hAnsi="Arial" w:cs="Arial"/>
          <w:b/>
        </w:rPr>
        <w:t>1110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CF78D3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13A7D6D2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28E90318" w14:textId="567A792F"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 xml:space="preserve">Вопросы </w:t>
      </w:r>
      <w:r w:rsidR="000069F6">
        <w:rPr>
          <w:rFonts w:ascii="Arial" w:hAnsi="Arial" w:cs="Arial"/>
        </w:rPr>
        <w:t>ЖКХ и благоустройства</w:t>
      </w:r>
    </w:p>
    <w:p w14:paraId="0E286A2B" w14:textId="3387EA19"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</w:t>
      </w:r>
      <w:r w:rsidR="00434C8E">
        <w:rPr>
          <w:rFonts w:ascii="Arial" w:hAnsi="Arial" w:cs="Arial"/>
        </w:rPr>
        <w:t>о</w:t>
      </w:r>
      <w:r w:rsidR="000069F6">
        <w:rPr>
          <w:rFonts w:ascii="Arial" w:hAnsi="Arial" w:cs="Arial"/>
        </w:rPr>
        <w:t>-имущественные</w:t>
      </w:r>
      <w:r>
        <w:rPr>
          <w:rFonts w:ascii="Arial" w:hAnsi="Arial" w:cs="Arial"/>
        </w:rPr>
        <w:t xml:space="preserve"> вопросы</w:t>
      </w:r>
    </w:p>
    <w:p w14:paraId="06E4A5D7" w14:textId="588A4DA1" w:rsidR="00053558" w:rsidRDefault="00321157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потребительского рынка и услуг</w:t>
      </w:r>
    </w:p>
    <w:p w14:paraId="4CD0F9B2" w14:textId="61C04051" w:rsidR="00321157" w:rsidRDefault="00321157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CF78D3">
        <w:rPr>
          <w:rFonts w:ascii="Arial" w:hAnsi="Arial" w:cs="Arial"/>
        </w:rPr>
        <w:t>транспорта и организации дорожного движения</w:t>
      </w:r>
    </w:p>
    <w:p w14:paraId="117C80A6" w14:textId="0FDACAD2" w:rsidR="00E91688" w:rsidRDefault="00E91688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CF78D3">
        <w:rPr>
          <w:rFonts w:ascii="Arial" w:hAnsi="Arial" w:cs="Arial"/>
        </w:rPr>
        <w:t>социальной политики</w:t>
      </w:r>
    </w:p>
    <w:p w14:paraId="504852C5" w14:textId="53421EB2" w:rsidR="00321157" w:rsidRPr="00FC7BF2" w:rsidRDefault="00321157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CF78D3">
        <w:rPr>
          <w:rFonts w:ascii="Arial" w:hAnsi="Arial" w:cs="Arial"/>
        </w:rPr>
        <w:t>капитального строительства</w:t>
      </w:r>
      <w:r>
        <w:rPr>
          <w:rFonts w:ascii="Arial" w:hAnsi="Arial" w:cs="Arial"/>
        </w:rPr>
        <w:t xml:space="preserve"> </w:t>
      </w:r>
    </w:p>
    <w:tbl>
      <w:tblPr>
        <w:tblW w:w="988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43"/>
        <w:gridCol w:w="1496"/>
        <w:gridCol w:w="45"/>
      </w:tblGrid>
      <w:tr w:rsidR="00E90471" w14:paraId="4D44D224" w14:textId="77777777" w:rsidTr="00321157">
        <w:trPr>
          <w:trHeight w:val="28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0CBAD099" w14:textId="77777777" w:rsidR="00E90471" w:rsidRPr="00E90471" w:rsidRDefault="00E904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75E1267D" w14:textId="77777777" w:rsidR="00E90471" w:rsidRPr="00E90471" w:rsidRDefault="00E904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598E905B" w14:textId="77777777" w:rsidR="00E90471" w:rsidRDefault="00E90471"/>
        </w:tc>
      </w:tr>
      <w:tr w:rsidR="00E90471" w14:paraId="53AB044D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43E9C2C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0FA2FCE" w14:textId="4B44160C" w:rsidR="00E90471" w:rsidRDefault="00CF78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14:paraId="2908DA4A" w14:textId="77777777" w:rsidR="00E90471" w:rsidRDefault="00E90471"/>
        </w:tc>
      </w:tr>
      <w:tr w:rsidR="00E90471" w14:paraId="528E86EC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2D0D962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1307586" w14:textId="7D982C39" w:rsidR="00E90471" w:rsidRDefault="00CF78D3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3B193EE4" w14:textId="77777777" w:rsidR="00E90471" w:rsidRDefault="00E90471"/>
        </w:tc>
      </w:tr>
      <w:tr w:rsidR="00E90471" w14:paraId="40902FE1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0DAE5B9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8ABC9D1" w14:textId="0F3D778C" w:rsidR="00E90471" w:rsidRDefault="00CF78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616A2812" w14:textId="77777777" w:rsidR="00E90471" w:rsidRDefault="00E90471"/>
        </w:tc>
      </w:tr>
      <w:tr w:rsidR="00E90471" w14:paraId="235CB950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6898F72" w14:textId="77777777" w:rsidR="00E90471" w:rsidRDefault="00557A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50F7E9" w14:textId="2AA29319" w:rsidR="00E90471" w:rsidRDefault="00CF78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B4363E9" w14:textId="77777777" w:rsidR="00E90471" w:rsidRDefault="00E90471"/>
        </w:tc>
      </w:tr>
      <w:tr w:rsidR="00E90471" w14:paraId="5BBFDD3B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73DF978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F984E67" w14:textId="3154E690" w:rsidR="00E90471" w:rsidRDefault="00CF78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104AF24" w14:textId="77777777" w:rsidR="00E90471" w:rsidRDefault="00E90471"/>
        </w:tc>
      </w:tr>
      <w:tr w:rsidR="00E90471" w14:paraId="5F69F69C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667052C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93E5554" w14:textId="545D1863" w:rsidR="00E90471" w:rsidRDefault="00CF78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675C6A61" w14:textId="77777777" w:rsidR="00E90471" w:rsidRDefault="00E90471"/>
        </w:tc>
      </w:tr>
      <w:tr w:rsidR="00E90471" w14:paraId="3C7B1C3E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F26A3AC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861F7FF" w14:textId="28F8041D" w:rsidR="00E90471" w:rsidRDefault="00CF78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173A484" w14:textId="77777777" w:rsidR="00E90471" w:rsidRDefault="00E90471"/>
        </w:tc>
      </w:tr>
      <w:tr w:rsidR="005E5FB8" w14:paraId="663105AC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F74A84" w14:textId="77777777" w:rsidR="005E5FB8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EF29B8A" w14:textId="70B7FB9F" w:rsidR="005E5FB8" w:rsidRDefault="00CF78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14:paraId="3C460B6C" w14:textId="77777777" w:rsidR="005E5FB8" w:rsidRDefault="005E5FB8"/>
        </w:tc>
      </w:tr>
      <w:tr w:rsidR="00E90471" w14:paraId="4860B668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1B396B7" w14:textId="77777777" w:rsidR="00E90471" w:rsidRDefault="005E5F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</w:t>
            </w:r>
            <w:r w:rsidR="00D73C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1A9AE4A" w14:textId="0842F3EF" w:rsidR="00E90471" w:rsidRDefault="00B01661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F78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590357C" w14:textId="77777777" w:rsidR="00E90471" w:rsidRDefault="00E90471"/>
        </w:tc>
      </w:tr>
      <w:tr w:rsidR="00F643A3" w14:paraId="03A45882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B2A8E9A" w14:textId="5A792599" w:rsidR="00F643A3" w:rsidRDefault="00F643A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AAD8AAD" w14:textId="65B7A96F" w:rsidR="00F643A3" w:rsidRDefault="00CF78D3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14:paraId="4EADFBDE" w14:textId="77777777" w:rsidR="00F643A3" w:rsidRDefault="00F643A3"/>
        </w:tc>
      </w:tr>
      <w:tr w:rsidR="002F2363" w14:paraId="1F88E366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E93BCAD" w14:textId="1E281AD1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«Мытищинское»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4BA112F" w14:textId="36186775" w:rsidR="002F2363" w:rsidRDefault="002F2363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14:paraId="21323E33" w14:textId="77777777" w:rsidR="002F2363" w:rsidRDefault="002F2363"/>
        </w:tc>
      </w:tr>
      <w:tr w:rsidR="002F2363" w14:paraId="729554F3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6408715" w14:textId="19B726D2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«Пироговский»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48B0932" w14:textId="4D32E631" w:rsidR="002F2363" w:rsidRDefault="002F2363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14:paraId="34EC9177" w14:textId="77777777" w:rsidR="002F2363" w:rsidRDefault="002F2363"/>
        </w:tc>
      </w:tr>
      <w:tr w:rsidR="002F2363" w14:paraId="302F602C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826353A" w14:textId="54D96EC4" w:rsidR="002F2363" w:rsidRDefault="002F236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«Федоскино»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D4E5C2" w14:textId="76F91172" w:rsidR="002F2363" w:rsidRDefault="002F2363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14:paraId="3E7F2EB3" w14:textId="77777777" w:rsidR="002F2363" w:rsidRDefault="002F2363"/>
        </w:tc>
      </w:tr>
      <w:tr w:rsidR="00E90471" w14:paraId="0B453D1C" w14:textId="77777777" w:rsidTr="00321157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9B62981" w14:textId="77777777" w:rsidR="00E90471" w:rsidRDefault="00E904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C631C18" w14:textId="043730A3" w:rsidR="00E90471" w:rsidRDefault="006045F3" w:rsidP="008B1B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F23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139A394" w14:textId="77777777" w:rsidR="00E90471" w:rsidRDefault="00E90471"/>
        </w:tc>
      </w:tr>
    </w:tbl>
    <w:p w14:paraId="7A461490" w14:textId="016E69CB" w:rsidR="00D03B42" w:rsidRDefault="00D03B42" w:rsidP="00D03B42">
      <w:pPr>
        <w:spacing w:line="360" w:lineRule="auto"/>
        <w:contextualSpacing/>
        <w:rPr>
          <w:rFonts w:ascii="Arial" w:hAnsi="Arial" w:cs="Arial"/>
          <w:i/>
        </w:rPr>
      </w:pPr>
    </w:p>
    <w:p w14:paraId="0F4952A0" w14:textId="5654F8F8" w:rsidR="00321157" w:rsidRDefault="009D0EA0" w:rsidP="00D03B42">
      <w:pPr>
        <w:spacing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31096F91" wp14:editId="3D7D7A2D">
            <wp:extent cx="6076950" cy="3771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B84C67E" w14:textId="2B3B005D" w:rsidR="00321157" w:rsidRPr="00937FEA" w:rsidRDefault="00321157" w:rsidP="00D03B42">
      <w:pPr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 соответствии с утвержденным графиком проведения приема граждан должностными лицами администрации, в </w:t>
      </w:r>
      <w:r w:rsidR="00F00D8F">
        <w:rPr>
          <w:rFonts w:ascii="Arial" w:hAnsi="Arial" w:cs="Arial"/>
          <w:i/>
        </w:rPr>
        <w:t>июне</w:t>
      </w:r>
      <w:r>
        <w:rPr>
          <w:rFonts w:ascii="Arial" w:hAnsi="Arial" w:cs="Arial"/>
          <w:i/>
        </w:rPr>
        <w:t xml:space="preserve"> 2020 года на личном приеме принято </w:t>
      </w:r>
      <w:r w:rsidR="00F00D8F">
        <w:rPr>
          <w:rFonts w:ascii="Arial" w:hAnsi="Arial" w:cs="Arial"/>
          <w:i/>
        </w:rPr>
        <w:t>1</w:t>
      </w:r>
      <w:r w:rsidR="00434C8E"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 xml:space="preserve"> граждан.</w:t>
      </w:r>
    </w:p>
    <w:sectPr w:rsidR="00321157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69F6"/>
    <w:rsid w:val="000251E8"/>
    <w:rsid w:val="00033CE6"/>
    <w:rsid w:val="0003635F"/>
    <w:rsid w:val="00037341"/>
    <w:rsid w:val="00052995"/>
    <w:rsid w:val="00053558"/>
    <w:rsid w:val="000616EF"/>
    <w:rsid w:val="00084465"/>
    <w:rsid w:val="000868E3"/>
    <w:rsid w:val="000919BC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2F2363"/>
    <w:rsid w:val="003038A8"/>
    <w:rsid w:val="003047C6"/>
    <w:rsid w:val="00311B2A"/>
    <w:rsid w:val="00311E67"/>
    <w:rsid w:val="003149A7"/>
    <w:rsid w:val="00321157"/>
    <w:rsid w:val="00321D1C"/>
    <w:rsid w:val="00324998"/>
    <w:rsid w:val="00332A5C"/>
    <w:rsid w:val="00346CA9"/>
    <w:rsid w:val="003513E6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0DA"/>
    <w:rsid w:val="004071F2"/>
    <w:rsid w:val="004237FF"/>
    <w:rsid w:val="004239AA"/>
    <w:rsid w:val="00434C8E"/>
    <w:rsid w:val="00442885"/>
    <w:rsid w:val="00452A21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36054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6C25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5F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1DD6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7E7854"/>
    <w:rsid w:val="0080486C"/>
    <w:rsid w:val="008059A2"/>
    <w:rsid w:val="00806B4A"/>
    <w:rsid w:val="00807255"/>
    <w:rsid w:val="00810FFC"/>
    <w:rsid w:val="008134AC"/>
    <w:rsid w:val="00815736"/>
    <w:rsid w:val="008166D6"/>
    <w:rsid w:val="0081683A"/>
    <w:rsid w:val="008231EE"/>
    <w:rsid w:val="008305D4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3CA0"/>
    <w:rsid w:val="008F4706"/>
    <w:rsid w:val="008F5A61"/>
    <w:rsid w:val="008F5ABB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0EA0"/>
    <w:rsid w:val="009D390E"/>
    <w:rsid w:val="009E5898"/>
    <w:rsid w:val="009F02C2"/>
    <w:rsid w:val="00A00044"/>
    <w:rsid w:val="00A064CD"/>
    <w:rsid w:val="00A11292"/>
    <w:rsid w:val="00A144D0"/>
    <w:rsid w:val="00A26F7C"/>
    <w:rsid w:val="00A52F16"/>
    <w:rsid w:val="00A6233D"/>
    <w:rsid w:val="00A708FC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AF6EBA"/>
    <w:rsid w:val="00B005B4"/>
    <w:rsid w:val="00B01661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0BD1"/>
    <w:rsid w:val="00BC4B8F"/>
    <w:rsid w:val="00BE332B"/>
    <w:rsid w:val="00BE4855"/>
    <w:rsid w:val="00BF6B48"/>
    <w:rsid w:val="00C113FA"/>
    <w:rsid w:val="00C124E3"/>
    <w:rsid w:val="00C16B97"/>
    <w:rsid w:val="00C5094A"/>
    <w:rsid w:val="00C51E15"/>
    <w:rsid w:val="00C52686"/>
    <w:rsid w:val="00C63A68"/>
    <w:rsid w:val="00C75F9A"/>
    <w:rsid w:val="00C7690F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CF78D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73CF0"/>
    <w:rsid w:val="00D812A8"/>
    <w:rsid w:val="00D85F25"/>
    <w:rsid w:val="00D97DB6"/>
    <w:rsid w:val="00DA0DA5"/>
    <w:rsid w:val="00DA211C"/>
    <w:rsid w:val="00DA6B3E"/>
    <w:rsid w:val="00DB756F"/>
    <w:rsid w:val="00DC14D8"/>
    <w:rsid w:val="00E0265D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1688"/>
    <w:rsid w:val="00E974B2"/>
    <w:rsid w:val="00EB022B"/>
    <w:rsid w:val="00EB08FB"/>
    <w:rsid w:val="00EC02DE"/>
    <w:rsid w:val="00EC5B9F"/>
    <w:rsid w:val="00EE1B17"/>
    <w:rsid w:val="00EF02B4"/>
    <w:rsid w:val="00EF35D9"/>
    <w:rsid w:val="00F00CB4"/>
    <w:rsid w:val="00F00D8F"/>
    <w:rsid w:val="00F0218B"/>
    <w:rsid w:val="00F0730C"/>
    <w:rsid w:val="00F2403D"/>
    <w:rsid w:val="00F25EEE"/>
    <w:rsid w:val="00F26A64"/>
    <w:rsid w:val="00F27055"/>
    <w:rsid w:val="00F315A0"/>
    <w:rsid w:val="00F37734"/>
    <w:rsid w:val="00F43EE5"/>
    <w:rsid w:val="00F510AC"/>
    <w:rsid w:val="00F6066E"/>
    <w:rsid w:val="00F61203"/>
    <w:rsid w:val="00F643A3"/>
    <w:rsid w:val="00F87AF2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CC62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5618-4987-A00F-7B380D4B5A91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5618-4987-A00F-7B380D4B5A91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5618-4987-A00F-7B380D4B5A91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5618-4987-A00F-7B380D4B5A91}"/>
              </c:ext>
            </c:extLst>
          </c:dPt>
          <c:cat>
            <c:strRef>
              <c:f>Лист1!$A$2:$A$11</c:f>
              <c:strCache>
                <c:ptCount val="10"/>
                <c:pt idx="0">
                  <c:v>Управление ЖКХ и благоустройства -34,2 %</c:v>
                </c:pt>
                <c:pt idx="1">
                  <c:v>Управление земельно-имущественных отношений - 13%</c:v>
                </c:pt>
                <c:pt idx="2">
                  <c:v>Управление транспорта и организации дорожного движения -  5,7%</c:v>
                </c:pt>
                <c:pt idx="3">
                  <c:v>Управление капитального строительства - 7,1%</c:v>
                </c:pt>
                <c:pt idx="4">
                  <c:v>Контрольное управление -4,1%</c:v>
                </c:pt>
                <c:pt idx="5">
                  <c:v>Управление по социальной политике -6,8%</c:v>
                </c:pt>
                <c:pt idx="6">
                  <c:v>Административная комиссия -2,1%</c:v>
                </c:pt>
                <c:pt idx="7">
                  <c:v>Управление образования - 4,1%</c:v>
                </c:pt>
                <c:pt idx="8">
                  <c:v>Управление по регулированию тарифно-ценовой и налоговой политики - 2,6%</c:v>
                </c:pt>
                <c:pt idx="9">
                  <c:v>Управление потребительского рынка и услуг -7,7%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34.200000000000003</c:v>
                </c:pt>
                <c:pt idx="1">
                  <c:v>13</c:v>
                </c:pt>
                <c:pt idx="2">
                  <c:v>5.7</c:v>
                </c:pt>
                <c:pt idx="3">
                  <c:v>7.1</c:v>
                </c:pt>
                <c:pt idx="4">
                  <c:v>4.0540540540540544</c:v>
                </c:pt>
                <c:pt idx="5">
                  <c:v>6.8468468468468471</c:v>
                </c:pt>
                <c:pt idx="6">
                  <c:v>2.0720720720720722</c:v>
                </c:pt>
                <c:pt idx="7">
                  <c:v>4.1441441441441444</c:v>
                </c:pt>
                <c:pt idx="8">
                  <c:v>2.6126126126126126</c:v>
                </c:pt>
                <c:pt idx="9">
                  <c:v>7.7477477477477477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618-4987-A00F-7B380D4B5A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Управление ЖКХ и благоустройства -34,2 %</c:v>
                </c:pt>
                <c:pt idx="1">
                  <c:v>Управление земельно-имущественных отношений - 13%</c:v>
                </c:pt>
                <c:pt idx="2">
                  <c:v>Управление транспорта и организации дорожного движения -  5,7%</c:v>
                </c:pt>
                <c:pt idx="3">
                  <c:v>Управление капитального строительства - 7,1%</c:v>
                </c:pt>
                <c:pt idx="4">
                  <c:v>Контрольное управление -4,1%</c:v>
                </c:pt>
                <c:pt idx="5">
                  <c:v>Управление по социальной политике -6,8%</c:v>
                </c:pt>
                <c:pt idx="6">
                  <c:v>Административная комиссия -2,1%</c:v>
                </c:pt>
                <c:pt idx="7">
                  <c:v>Управление образования - 4,1%</c:v>
                </c:pt>
                <c:pt idx="8">
                  <c:v>Управление по регулированию тарифно-ценовой и налоговой политики - 2,6%</c:v>
                </c:pt>
                <c:pt idx="9">
                  <c:v>Управление потребительского рынка и услуг -7,7%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284</c:v>
                </c:pt>
                <c:pt idx="1">
                  <c:v>175</c:v>
                </c:pt>
                <c:pt idx="2">
                  <c:v>79</c:v>
                </c:pt>
                <c:pt idx="3">
                  <c:v>60</c:v>
                </c:pt>
                <c:pt idx="4">
                  <c:v>45</c:v>
                </c:pt>
                <c:pt idx="5">
                  <c:v>76</c:v>
                </c:pt>
                <c:pt idx="6">
                  <c:v>23</c:v>
                </c:pt>
                <c:pt idx="7">
                  <c:v>46</c:v>
                </c:pt>
                <c:pt idx="8">
                  <c:v>29</c:v>
                </c:pt>
                <c:pt idx="9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618-4987-A00F-7B380D4B5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F896-AFC6-439C-8FA5-1CEB4EF6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3</cp:revision>
  <cp:lastPrinted>2019-08-16T13:34:00Z</cp:lastPrinted>
  <dcterms:created xsi:type="dcterms:W3CDTF">2020-07-10T07:04:00Z</dcterms:created>
  <dcterms:modified xsi:type="dcterms:W3CDTF">2020-07-10T07:33:00Z</dcterms:modified>
</cp:coreProperties>
</file>